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E" w:rsidRDefault="005703FE" w:rsidP="00A00763">
      <w:pPr>
        <w:pStyle w:val="4"/>
        <w:shd w:val="clear" w:color="auto" w:fill="FFFFFF"/>
        <w:spacing w:before="0" w:beforeAutospacing="0" w:after="120" w:afterAutospacing="0" w:line="312" w:lineRule="atLeast"/>
        <w:jc w:val="center"/>
        <w:rPr>
          <w:b w:val="0"/>
          <w:sz w:val="28"/>
          <w:szCs w:val="28"/>
        </w:rPr>
      </w:pPr>
      <w:r w:rsidRPr="00A00763">
        <w:rPr>
          <w:b w:val="0"/>
          <w:sz w:val="28"/>
          <w:szCs w:val="28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A00763" w:rsidRPr="00A00763" w:rsidRDefault="00A00763" w:rsidP="00A00763">
      <w:pPr>
        <w:pStyle w:val="4"/>
        <w:shd w:val="clear" w:color="auto" w:fill="FFFFFF"/>
        <w:spacing w:before="0" w:beforeAutospacing="0" w:after="120" w:afterAutospacing="0" w:line="312" w:lineRule="atLeast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A00763" w:rsidRDefault="005703FE" w:rsidP="00A00763">
      <w:pPr>
        <w:jc w:val="both"/>
        <w:rPr>
          <w:rFonts w:ascii="Times New Roman" w:hAnsi="Times New Roman" w:cs="Times New Roman"/>
          <w:sz w:val="28"/>
          <w:szCs w:val="28"/>
        </w:rPr>
      </w:pPr>
      <w:r w:rsidRPr="005703FE">
        <w:rPr>
          <w:rFonts w:ascii="Times New Roman" w:hAnsi="Times New Roman" w:cs="Times New Roman"/>
          <w:sz w:val="28"/>
          <w:szCs w:val="28"/>
        </w:rPr>
        <w:t xml:space="preserve">В образовательном процессе при реализации образовательных программ используются </w:t>
      </w:r>
      <w:r w:rsidR="00A00763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5703FE">
        <w:rPr>
          <w:rFonts w:ascii="Times New Roman" w:hAnsi="Times New Roman" w:cs="Times New Roman"/>
          <w:sz w:val="28"/>
          <w:szCs w:val="28"/>
        </w:rPr>
        <w:t>электронно</w:t>
      </w:r>
      <w:r w:rsidR="00A00763">
        <w:rPr>
          <w:rFonts w:ascii="Times New Roman" w:hAnsi="Times New Roman" w:cs="Times New Roman"/>
          <w:sz w:val="28"/>
          <w:szCs w:val="28"/>
        </w:rPr>
        <w:t>го</w:t>
      </w:r>
      <w:r w:rsidRPr="005703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00763">
        <w:rPr>
          <w:rFonts w:ascii="Times New Roman" w:hAnsi="Times New Roman" w:cs="Times New Roman"/>
          <w:sz w:val="28"/>
          <w:szCs w:val="28"/>
        </w:rPr>
        <w:t>я</w:t>
      </w:r>
      <w:r w:rsidRPr="005703FE">
        <w:rPr>
          <w:rFonts w:ascii="Times New Roman" w:hAnsi="Times New Roman" w:cs="Times New Roman"/>
          <w:sz w:val="28"/>
          <w:szCs w:val="28"/>
        </w:rPr>
        <w:t xml:space="preserve"> и дистанционны</w:t>
      </w:r>
      <w:r w:rsidR="00A00763">
        <w:rPr>
          <w:rFonts w:ascii="Times New Roman" w:hAnsi="Times New Roman" w:cs="Times New Roman"/>
          <w:sz w:val="28"/>
          <w:szCs w:val="28"/>
        </w:rPr>
        <w:t>х</w:t>
      </w:r>
      <w:r w:rsidRPr="005703F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00763">
        <w:rPr>
          <w:rFonts w:ascii="Times New Roman" w:hAnsi="Times New Roman" w:cs="Times New Roman"/>
          <w:sz w:val="28"/>
          <w:szCs w:val="28"/>
        </w:rPr>
        <w:t>х</w:t>
      </w:r>
      <w:r w:rsidRPr="005703F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A00763">
        <w:rPr>
          <w:rFonts w:ascii="Times New Roman" w:hAnsi="Times New Roman" w:cs="Times New Roman"/>
          <w:sz w:val="28"/>
          <w:szCs w:val="28"/>
        </w:rPr>
        <w:t>й</w:t>
      </w:r>
      <w:r w:rsidRPr="00570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3FE" w:rsidRPr="005703FE" w:rsidRDefault="005703FE" w:rsidP="00A0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д</w:t>
      </w:r>
      <w:r w:rsidRPr="005703FE">
        <w:rPr>
          <w:rFonts w:ascii="Times New Roman" w:hAnsi="Times New Roman" w:cs="Times New Roman"/>
          <w:sz w:val="28"/>
          <w:szCs w:val="28"/>
        </w:rPr>
        <w:t>истанционные ресурсы 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</w:t>
      </w:r>
      <w:r w:rsidR="00A00763">
        <w:rPr>
          <w:rFonts w:ascii="Times New Roman" w:hAnsi="Times New Roman" w:cs="Times New Roman"/>
          <w:sz w:val="28"/>
          <w:szCs w:val="28"/>
        </w:rPr>
        <w:t xml:space="preserve"> в г</w:t>
      </w:r>
      <w:r w:rsidR="00A00763" w:rsidRPr="00A00763">
        <w:rPr>
          <w:rFonts w:ascii="Times New Roman" w:hAnsi="Times New Roman" w:cs="Times New Roman"/>
          <w:sz w:val="28"/>
          <w:szCs w:val="28"/>
        </w:rPr>
        <w:t>осударственно</w:t>
      </w:r>
      <w:r w:rsidR="00A00763">
        <w:rPr>
          <w:rFonts w:ascii="Times New Roman" w:hAnsi="Times New Roman" w:cs="Times New Roman"/>
          <w:sz w:val="28"/>
          <w:szCs w:val="28"/>
        </w:rPr>
        <w:t>м</w:t>
      </w:r>
      <w:r w:rsidR="00A00763" w:rsidRPr="00A0076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00763">
        <w:rPr>
          <w:rFonts w:ascii="Times New Roman" w:hAnsi="Times New Roman" w:cs="Times New Roman"/>
          <w:sz w:val="28"/>
          <w:szCs w:val="28"/>
        </w:rPr>
        <w:t>м</w:t>
      </w:r>
      <w:r w:rsidR="00A00763" w:rsidRPr="00A0076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A00763">
        <w:rPr>
          <w:rFonts w:ascii="Times New Roman" w:hAnsi="Times New Roman" w:cs="Times New Roman"/>
          <w:sz w:val="28"/>
          <w:szCs w:val="28"/>
        </w:rPr>
        <w:t>м</w:t>
      </w:r>
      <w:r w:rsidR="00A00763" w:rsidRPr="00A0076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00763">
        <w:rPr>
          <w:rFonts w:ascii="Times New Roman" w:hAnsi="Times New Roman" w:cs="Times New Roman"/>
          <w:sz w:val="28"/>
          <w:szCs w:val="28"/>
        </w:rPr>
        <w:t>м</w:t>
      </w:r>
      <w:r w:rsidR="00A00763" w:rsidRPr="00A00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00763">
        <w:rPr>
          <w:rFonts w:ascii="Times New Roman" w:hAnsi="Times New Roman" w:cs="Times New Roman"/>
          <w:sz w:val="28"/>
          <w:szCs w:val="28"/>
        </w:rPr>
        <w:t>и Астраханской области «</w:t>
      </w:r>
      <w:r w:rsidR="00A00763" w:rsidRPr="00A00763">
        <w:rPr>
          <w:rFonts w:ascii="Times New Roman" w:hAnsi="Times New Roman" w:cs="Times New Roman"/>
          <w:sz w:val="28"/>
          <w:szCs w:val="28"/>
        </w:rPr>
        <w:t>Астраханский государственный колл</w:t>
      </w:r>
      <w:r w:rsidR="00A00763">
        <w:rPr>
          <w:rFonts w:ascii="Times New Roman" w:hAnsi="Times New Roman" w:cs="Times New Roman"/>
          <w:sz w:val="28"/>
          <w:szCs w:val="28"/>
        </w:rPr>
        <w:t>едж профессиональных технологий».</w:t>
      </w:r>
    </w:p>
    <w:p w:rsidR="005703FE" w:rsidRPr="005703FE" w:rsidRDefault="005703FE" w:rsidP="00A0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 д</w:t>
      </w:r>
      <w:r w:rsidRPr="005703FE">
        <w:rPr>
          <w:rFonts w:ascii="Times New Roman" w:hAnsi="Times New Roman" w:cs="Times New Roman"/>
          <w:sz w:val="28"/>
          <w:szCs w:val="28"/>
        </w:rPr>
        <w:t>оступ к ресурсам электронно-библиотечной системы</w:t>
      </w:r>
      <w:r w:rsidR="00A0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07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0763" w:rsidRPr="00985575">
          <w:rPr>
            <w:rStyle w:val="a4"/>
            <w:rFonts w:ascii="Times New Roman" w:hAnsi="Times New Roman" w:cs="Times New Roman"/>
            <w:sz w:val="28"/>
            <w:szCs w:val="28"/>
          </w:rPr>
          <w:t>https://urait.ru/</w:t>
        </w:r>
      </w:hyperlink>
      <w:r w:rsidR="00A007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050" w:rsidRPr="005703FE" w:rsidRDefault="007525FB" w:rsidP="00A0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 по </w:t>
      </w:r>
      <w:r w:rsidRPr="005703FE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Pr="005703FE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03FE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03FE">
        <w:rPr>
          <w:rFonts w:ascii="Times New Roman" w:hAnsi="Times New Roman" w:cs="Times New Roman"/>
          <w:sz w:val="28"/>
          <w:szCs w:val="28"/>
        </w:rPr>
        <w:t xml:space="preserve"> и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03F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03F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A00763">
        <w:rPr>
          <w:rFonts w:ascii="Times New Roman" w:hAnsi="Times New Roman" w:cs="Times New Roman"/>
          <w:sz w:val="28"/>
          <w:szCs w:val="28"/>
        </w:rPr>
        <w:t>й можно ознакомиться на странице сайта ГБПОУ АО «АГКПТ» в разделе «Документы».</w:t>
      </w:r>
    </w:p>
    <w:sectPr w:rsidR="00893050" w:rsidRPr="005703FE" w:rsidSect="00960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B1"/>
    <w:rsid w:val="005703FE"/>
    <w:rsid w:val="007525FB"/>
    <w:rsid w:val="00893050"/>
    <w:rsid w:val="00960FB1"/>
    <w:rsid w:val="00A00763"/>
    <w:rsid w:val="00AF0895"/>
    <w:rsid w:val="00D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0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03FE"/>
    <w:rPr>
      <w:b/>
      <w:bCs/>
    </w:rPr>
  </w:style>
  <w:style w:type="character" w:styleId="a4">
    <w:name w:val="Hyperlink"/>
    <w:basedOn w:val="a0"/>
    <w:uiPriority w:val="99"/>
    <w:unhideWhenUsed/>
    <w:rsid w:val="005703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0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03FE"/>
    <w:rPr>
      <w:b/>
      <w:bCs/>
    </w:rPr>
  </w:style>
  <w:style w:type="character" w:styleId="a4">
    <w:name w:val="Hyperlink"/>
    <w:basedOn w:val="a0"/>
    <w:uiPriority w:val="99"/>
    <w:unhideWhenUsed/>
    <w:rsid w:val="0057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F433-2CEA-44F6-8476-6390D6E1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Носырева Надежда Викторовна</dc:creator>
  <cp:lastModifiedBy>Гульфина Шкодина</cp:lastModifiedBy>
  <cp:revision>2</cp:revision>
  <dcterms:created xsi:type="dcterms:W3CDTF">2022-03-24T10:12:00Z</dcterms:created>
  <dcterms:modified xsi:type="dcterms:W3CDTF">2022-03-24T10:12:00Z</dcterms:modified>
</cp:coreProperties>
</file>